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CE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A0FE7D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F3E0437" w14:textId="009BDE54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5934750A" w14:textId="37D92F54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31DCF582" w14:textId="12F7BD4B" w:rsidR="00000B24" w:rsidRPr="002947E7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2947E7">
        <w:rPr>
          <w:rFonts w:ascii="Arial" w:hAnsi="Arial" w:cs="Arial"/>
          <w:b/>
        </w:rPr>
        <w:t>„</w:t>
      </w:r>
      <w:r w:rsidR="0068135D" w:rsidRPr="0068135D">
        <w:rPr>
          <w:rFonts w:ascii="Arial" w:hAnsi="Arial" w:cs="Arial"/>
          <w:b/>
        </w:rPr>
        <w:t>Úprava odvodnění silnice III/322 32 v km 0,750 – 0,850 Blato</w:t>
      </w:r>
      <w:r w:rsidRPr="002947E7">
        <w:rPr>
          <w:rFonts w:ascii="Arial" w:hAnsi="Arial" w:cs="Arial"/>
          <w:b/>
        </w:rPr>
        <w:t>“</w:t>
      </w:r>
    </w:p>
    <w:p w14:paraId="0639F47D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947E7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2025C6DF" w14:textId="2A7EDB9C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</w:t>
      </w:r>
      <w:r w:rsidRPr="00DC1DA3">
        <w:rPr>
          <w:rFonts w:ascii="Arial" w:eastAsia="Calibri" w:hAnsi="Arial" w:cs="Arial"/>
          <w:bCs/>
          <w:sz w:val="24"/>
          <w:szCs w:val="24"/>
          <w:lang w:eastAsia="en-US"/>
        </w:rPr>
        <w:t xml:space="preserve">s názvem </w:t>
      </w:r>
      <w:r w:rsidRPr="00DC1DA3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68135D" w:rsidRPr="0068135D">
        <w:rPr>
          <w:rFonts w:ascii="Arial" w:eastAsia="Calibri" w:hAnsi="Arial" w:cs="Arial"/>
          <w:b/>
          <w:sz w:val="24"/>
          <w:szCs w:val="24"/>
          <w:lang w:eastAsia="en-US"/>
        </w:rPr>
        <w:t>Úprava odvodnění silnice III/322 32 v km 0,750 – 0,850 Blato</w:t>
      </w:r>
      <w:r w:rsidR="00802670" w:rsidRPr="00DC1DA3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DC1DA3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DC1DA3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DC1DA3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41C63C3E" w14:textId="77777777" w:rsidR="00DC1DA3" w:rsidRPr="002947E7" w:rsidRDefault="00DC1DA3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4B1B3E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7E3ABD5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BD4A087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8BF8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56DE05E1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5895" w14:textId="31B06F48" w:rsidR="00E76FC1" w:rsidRPr="002947E7" w:rsidRDefault="00007B8D" w:rsidP="00007B8D">
    <w:pPr>
      <w:pStyle w:val="Nadpis1"/>
      <w:numPr>
        <w:ilvl w:val="0"/>
        <w:numId w:val="0"/>
      </w:numPr>
      <w:tabs>
        <w:tab w:val="center" w:pos="4536"/>
        <w:tab w:val="right" w:pos="9072"/>
      </w:tabs>
      <w:jc w:val="left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bookmarkStart w:id="2" w:name="_Hlk195509069"/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852377C" wp14:editId="7CD764DB">
          <wp:simplePos x="0" y="0"/>
          <wp:positionH relativeFrom="column">
            <wp:posOffset>4372792</wp:posOffset>
          </wp:positionH>
          <wp:positionV relativeFrom="paragraph">
            <wp:posOffset>-260323</wp:posOffset>
          </wp:positionV>
          <wp:extent cx="2106930" cy="725035"/>
          <wp:effectExtent l="0" t="0" r="7620" b="0"/>
          <wp:wrapNone/>
          <wp:docPr id="862898528" name="Obrázek 1" descr="Obsah obrázku text, Písmo, log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898528" name="Obrázek 1" descr="Obsah obrázku text, Písmo, logo,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930" cy="725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r w:rsidR="00E76FC1"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="00E76FC1"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="00E76FC1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>
      <w:rPr>
        <w:rFonts w:ascii="Arial" w:hAnsi="Arial" w:cs="Arial"/>
        <w:caps w:val="0"/>
        <w:kern w:val="0"/>
        <w:sz w:val="22"/>
        <w:szCs w:val="22"/>
      </w:rPr>
      <w:tab/>
    </w:r>
  </w:p>
  <w:p w14:paraId="7E3D2D4F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07B8D"/>
    <w:rsid w:val="00095EE5"/>
    <w:rsid w:val="000B16A5"/>
    <w:rsid w:val="00157389"/>
    <w:rsid w:val="0016755D"/>
    <w:rsid w:val="002947E7"/>
    <w:rsid w:val="0029550F"/>
    <w:rsid w:val="002A434F"/>
    <w:rsid w:val="002E26A7"/>
    <w:rsid w:val="00375548"/>
    <w:rsid w:val="0045010E"/>
    <w:rsid w:val="00467961"/>
    <w:rsid w:val="00595FA2"/>
    <w:rsid w:val="005B0061"/>
    <w:rsid w:val="00667143"/>
    <w:rsid w:val="00667CEE"/>
    <w:rsid w:val="0068135D"/>
    <w:rsid w:val="006B0529"/>
    <w:rsid w:val="006D125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C120F5"/>
    <w:rsid w:val="00DC1DA3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Vojtová Hana Ing.</cp:lastModifiedBy>
  <cp:revision>9</cp:revision>
  <dcterms:created xsi:type="dcterms:W3CDTF">2024-07-11T07:42:00Z</dcterms:created>
  <dcterms:modified xsi:type="dcterms:W3CDTF">2025-04-15T12:57:00Z</dcterms:modified>
</cp:coreProperties>
</file>